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018" w:rsidRDefault="00F36018">
      <w:pPr>
        <w:rPr>
          <w:rFonts w:ascii="Georgia" w:hAnsi="Georgia"/>
          <w:b/>
          <w:i/>
          <w:sz w:val="40"/>
          <w:szCs w:val="40"/>
        </w:rPr>
      </w:pPr>
      <w:bookmarkStart w:id="0" w:name="_GoBack"/>
      <w:bookmarkEnd w:id="0"/>
      <w:r>
        <w:rPr>
          <w:rFonts w:ascii="Georgia" w:hAnsi="Georgia"/>
          <w:b/>
          <w:i/>
          <w:sz w:val="40"/>
          <w:szCs w:val="40"/>
        </w:rPr>
        <w:t>Assignment – Conflict Management</w:t>
      </w:r>
    </w:p>
    <w:p w:rsidR="00F36018" w:rsidRDefault="00F36018">
      <w:pPr>
        <w:rPr>
          <w:rFonts w:ascii="Georgia" w:hAnsi="Georgia"/>
          <w:b/>
          <w:i/>
          <w:sz w:val="28"/>
          <w:szCs w:val="28"/>
        </w:rPr>
      </w:pPr>
    </w:p>
    <w:p w:rsidR="00F36018" w:rsidRDefault="00F36018">
      <w:pPr>
        <w:rPr>
          <w:rFonts w:ascii="Georgia" w:hAnsi="Georgia"/>
          <w:b/>
          <w:i/>
          <w:sz w:val="28"/>
          <w:szCs w:val="28"/>
        </w:rPr>
      </w:pPr>
    </w:p>
    <w:p w:rsidR="00F36018" w:rsidRPr="00F36018" w:rsidRDefault="00F36018">
      <w:pPr>
        <w:rPr>
          <w:rFonts w:ascii="Georgia" w:hAnsi="Georgia"/>
          <w:b/>
          <w:i/>
          <w:sz w:val="28"/>
          <w:szCs w:val="28"/>
        </w:rPr>
      </w:pPr>
      <w:r>
        <w:rPr>
          <w:rFonts w:ascii="Georgia" w:hAnsi="Georgia"/>
          <w:b/>
          <w:i/>
          <w:sz w:val="28"/>
          <w:szCs w:val="28"/>
        </w:rPr>
        <w:t>Choose a conflict that you have either witnessed or been a part of.  This conflict should be one that you are very familiar with and know the intimate details of.  Follow through the attached list which we discussed in class and explain how the conflict either was solved because these steps were used or was escalated because they weren’t used.  Please provide a final statement about the results of the conflict.</w:t>
      </w:r>
    </w:p>
    <w:p w:rsidR="00F36018" w:rsidRDefault="00F36018">
      <w:pPr>
        <w:rPr>
          <w:rFonts w:ascii="Georgia" w:hAnsi="Georgia"/>
          <w:b/>
          <w:i/>
          <w:sz w:val="40"/>
          <w:szCs w:val="40"/>
        </w:rPr>
      </w:pPr>
      <w:r>
        <w:rPr>
          <w:rFonts w:ascii="Georgia" w:hAnsi="Georgia"/>
          <w:b/>
          <w:i/>
          <w:sz w:val="40"/>
          <w:szCs w:val="40"/>
        </w:rPr>
        <w:br w:type="page"/>
      </w:r>
    </w:p>
    <w:p w:rsidR="00F36018" w:rsidRDefault="00F36018">
      <w:pPr>
        <w:rPr>
          <w:rFonts w:ascii="Georgia" w:hAnsi="Georgia"/>
          <w:b/>
          <w:i/>
          <w:sz w:val="40"/>
          <w:szCs w:val="40"/>
        </w:rPr>
      </w:pPr>
    </w:p>
    <w:p w:rsidR="00A34B75" w:rsidRPr="009B7E12" w:rsidRDefault="00E636CA" w:rsidP="009B7E12">
      <w:pPr>
        <w:jc w:val="center"/>
        <w:rPr>
          <w:rFonts w:ascii="Georgia" w:hAnsi="Georgia"/>
          <w:b/>
          <w:i/>
          <w:sz w:val="40"/>
          <w:szCs w:val="40"/>
        </w:rPr>
      </w:pPr>
      <w:r w:rsidRPr="009B7E12">
        <w:rPr>
          <w:rFonts w:ascii="Georgia" w:hAnsi="Georgia"/>
          <w:b/>
          <w:i/>
          <w:sz w:val="40"/>
          <w:szCs w:val="40"/>
        </w:rPr>
        <w:t>Conflict Management</w:t>
      </w:r>
    </w:p>
    <w:p w:rsidR="00E636CA" w:rsidRPr="009B7E12" w:rsidRDefault="00E636CA">
      <w:pPr>
        <w:rPr>
          <w:rFonts w:ascii="Georgia" w:hAnsi="Georgia"/>
          <w:sz w:val="24"/>
          <w:szCs w:val="24"/>
        </w:rPr>
      </w:pPr>
    </w:p>
    <w:p w:rsidR="00E636CA" w:rsidRPr="009B7E12" w:rsidRDefault="00E636CA">
      <w:pPr>
        <w:rPr>
          <w:rFonts w:ascii="Georgia" w:hAnsi="Georgia"/>
          <w:b/>
          <w:i/>
          <w:sz w:val="28"/>
          <w:szCs w:val="28"/>
        </w:rPr>
      </w:pPr>
      <w:proofErr w:type="gramStart"/>
      <w:r w:rsidRPr="009B7E12">
        <w:rPr>
          <w:rFonts w:ascii="Georgia" w:hAnsi="Georgia"/>
          <w:b/>
          <w:i/>
          <w:sz w:val="28"/>
          <w:szCs w:val="28"/>
        </w:rPr>
        <w:t>Step</w:t>
      </w:r>
      <w:proofErr w:type="gramEnd"/>
      <w:r w:rsidRPr="009B7E12">
        <w:rPr>
          <w:rFonts w:ascii="Georgia" w:hAnsi="Georgia"/>
          <w:b/>
          <w:i/>
          <w:sz w:val="28"/>
          <w:szCs w:val="28"/>
        </w:rPr>
        <w:t xml:space="preserve"> One – Determine the extent of the problem</w:t>
      </w:r>
    </w:p>
    <w:p w:rsidR="00E636CA" w:rsidRPr="009B7E12" w:rsidRDefault="00E636CA" w:rsidP="00E636CA">
      <w:pPr>
        <w:pStyle w:val="ListParagraph"/>
        <w:numPr>
          <w:ilvl w:val="0"/>
          <w:numId w:val="1"/>
        </w:numPr>
        <w:rPr>
          <w:rFonts w:ascii="Georgia" w:hAnsi="Georgia"/>
          <w:sz w:val="24"/>
          <w:szCs w:val="24"/>
        </w:rPr>
      </w:pPr>
      <w:r w:rsidRPr="009B7E12">
        <w:rPr>
          <w:rFonts w:ascii="Georgia" w:hAnsi="Georgia"/>
          <w:sz w:val="24"/>
          <w:szCs w:val="24"/>
        </w:rPr>
        <w:t>Gather information, including facts and examples, to be sure of accuracy</w:t>
      </w:r>
    </w:p>
    <w:p w:rsidR="00E636CA" w:rsidRPr="009B7E12" w:rsidRDefault="009B7E12" w:rsidP="00E636CA">
      <w:pPr>
        <w:pStyle w:val="ListParagraph"/>
        <w:numPr>
          <w:ilvl w:val="0"/>
          <w:numId w:val="1"/>
        </w:numPr>
        <w:rPr>
          <w:rFonts w:ascii="Georgia" w:hAnsi="Georgia"/>
          <w:sz w:val="24"/>
          <w:szCs w:val="24"/>
        </w:rPr>
      </w:pPr>
      <w:r w:rsidRPr="009B7E12">
        <w:rPr>
          <w:rFonts w:ascii="Georgia" w:hAnsi="Georgia"/>
          <w:sz w:val="24"/>
          <w:szCs w:val="24"/>
        </w:rPr>
        <w:t>Differentiate between a sy</w:t>
      </w:r>
      <w:r w:rsidR="00E636CA" w:rsidRPr="009B7E12">
        <w:rPr>
          <w:rFonts w:ascii="Georgia" w:hAnsi="Georgia"/>
          <w:sz w:val="24"/>
          <w:szCs w:val="24"/>
        </w:rPr>
        <w:t>mptom and a problem or conflict</w:t>
      </w:r>
    </w:p>
    <w:p w:rsidR="00E636CA" w:rsidRPr="009B7E12" w:rsidRDefault="00E636CA" w:rsidP="00E636CA">
      <w:pPr>
        <w:pStyle w:val="ListParagraph"/>
        <w:numPr>
          <w:ilvl w:val="0"/>
          <w:numId w:val="1"/>
        </w:numPr>
        <w:rPr>
          <w:rFonts w:ascii="Georgia" w:hAnsi="Georgia"/>
          <w:sz w:val="24"/>
          <w:szCs w:val="24"/>
        </w:rPr>
      </w:pPr>
      <w:r w:rsidRPr="009B7E12">
        <w:rPr>
          <w:rFonts w:ascii="Georgia" w:hAnsi="Georgia"/>
          <w:sz w:val="24"/>
          <w:szCs w:val="24"/>
        </w:rPr>
        <w:t>Evaluate the size of the problem or c</w:t>
      </w:r>
      <w:r w:rsidR="009B7E12" w:rsidRPr="009B7E12">
        <w:rPr>
          <w:rFonts w:ascii="Georgia" w:hAnsi="Georgia"/>
          <w:sz w:val="24"/>
          <w:szCs w:val="24"/>
        </w:rPr>
        <w:t>onflict, considering its comple</w:t>
      </w:r>
      <w:r w:rsidRPr="009B7E12">
        <w:rPr>
          <w:rFonts w:ascii="Georgia" w:hAnsi="Georgia"/>
          <w:sz w:val="24"/>
          <w:szCs w:val="24"/>
        </w:rPr>
        <w:t>xity and impact</w:t>
      </w:r>
    </w:p>
    <w:p w:rsidR="00E636CA" w:rsidRPr="009B7E12" w:rsidRDefault="00E636CA" w:rsidP="00E636CA">
      <w:pPr>
        <w:rPr>
          <w:rFonts w:ascii="Georgia" w:hAnsi="Georgia"/>
          <w:b/>
          <w:i/>
          <w:sz w:val="28"/>
          <w:szCs w:val="28"/>
        </w:rPr>
      </w:pPr>
      <w:r w:rsidRPr="009B7E12">
        <w:rPr>
          <w:rFonts w:ascii="Georgia" w:hAnsi="Georgia"/>
          <w:b/>
          <w:i/>
          <w:sz w:val="28"/>
          <w:szCs w:val="28"/>
        </w:rPr>
        <w:t>Step Two – Compare various s</w:t>
      </w:r>
      <w:r w:rsidR="009B7E12" w:rsidRPr="009B7E12">
        <w:rPr>
          <w:rFonts w:ascii="Georgia" w:hAnsi="Georgia"/>
          <w:b/>
          <w:i/>
          <w:sz w:val="28"/>
          <w:szCs w:val="28"/>
        </w:rPr>
        <w:t>trategies for preventing proble</w:t>
      </w:r>
      <w:r w:rsidRPr="009B7E12">
        <w:rPr>
          <w:rFonts w:ascii="Georgia" w:hAnsi="Georgia"/>
          <w:b/>
          <w:i/>
          <w:sz w:val="28"/>
          <w:szCs w:val="28"/>
        </w:rPr>
        <w:t>m or conflicts including:</w:t>
      </w:r>
    </w:p>
    <w:p w:rsidR="00E636CA" w:rsidRPr="009B7E12" w:rsidRDefault="00E636CA" w:rsidP="00E636CA">
      <w:pPr>
        <w:pStyle w:val="ListParagraph"/>
        <w:numPr>
          <w:ilvl w:val="0"/>
          <w:numId w:val="2"/>
        </w:numPr>
        <w:rPr>
          <w:rFonts w:ascii="Georgia" w:hAnsi="Georgia"/>
          <w:sz w:val="24"/>
          <w:szCs w:val="24"/>
        </w:rPr>
      </w:pPr>
      <w:r w:rsidRPr="009B7E12">
        <w:rPr>
          <w:rFonts w:ascii="Georgia" w:hAnsi="Georgia"/>
          <w:sz w:val="24"/>
          <w:szCs w:val="24"/>
        </w:rPr>
        <w:t>Early intervention</w:t>
      </w:r>
    </w:p>
    <w:p w:rsidR="00E636CA" w:rsidRPr="009B7E12" w:rsidRDefault="00E636CA" w:rsidP="00E636CA">
      <w:pPr>
        <w:pStyle w:val="ListParagraph"/>
        <w:numPr>
          <w:ilvl w:val="0"/>
          <w:numId w:val="2"/>
        </w:numPr>
        <w:rPr>
          <w:rFonts w:ascii="Georgia" w:hAnsi="Georgia"/>
          <w:sz w:val="24"/>
          <w:szCs w:val="24"/>
        </w:rPr>
      </w:pPr>
      <w:r w:rsidRPr="009B7E12">
        <w:rPr>
          <w:rFonts w:ascii="Georgia" w:hAnsi="Georgia"/>
          <w:sz w:val="24"/>
          <w:szCs w:val="24"/>
        </w:rPr>
        <w:t>Avoiding labelling, stereotyping and bias</w:t>
      </w:r>
    </w:p>
    <w:p w:rsidR="00E636CA" w:rsidRPr="009B7E12" w:rsidRDefault="00E636CA" w:rsidP="00E636CA">
      <w:pPr>
        <w:pStyle w:val="ListParagraph"/>
        <w:numPr>
          <w:ilvl w:val="0"/>
          <w:numId w:val="2"/>
        </w:numPr>
        <w:rPr>
          <w:rFonts w:ascii="Georgia" w:hAnsi="Georgia"/>
          <w:sz w:val="24"/>
          <w:szCs w:val="24"/>
        </w:rPr>
      </w:pPr>
      <w:r w:rsidRPr="009B7E12">
        <w:rPr>
          <w:rFonts w:ascii="Georgia" w:hAnsi="Georgia"/>
          <w:sz w:val="24"/>
          <w:szCs w:val="24"/>
        </w:rPr>
        <w:t>Making constructive personal changes where possible and appropriate</w:t>
      </w:r>
    </w:p>
    <w:p w:rsidR="00E636CA" w:rsidRPr="009B7E12" w:rsidRDefault="00E636CA" w:rsidP="00E636CA">
      <w:pPr>
        <w:pStyle w:val="ListParagraph"/>
        <w:numPr>
          <w:ilvl w:val="0"/>
          <w:numId w:val="2"/>
        </w:numPr>
        <w:rPr>
          <w:rFonts w:ascii="Georgia" w:hAnsi="Georgia"/>
          <w:sz w:val="24"/>
          <w:szCs w:val="24"/>
        </w:rPr>
      </w:pPr>
      <w:r w:rsidRPr="009B7E12">
        <w:rPr>
          <w:rFonts w:ascii="Georgia" w:hAnsi="Georgia"/>
          <w:sz w:val="24"/>
          <w:szCs w:val="24"/>
        </w:rPr>
        <w:t>Walking away from a fight</w:t>
      </w:r>
    </w:p>
    <w:p w:rsidR="00E636CA" w:rsidRPr="009B7E12" w:rsidRDefault="00E636CA" w:rsidP="00E636CA">
      <w:pPr>
        <w:pStyle w:val="ListParagraph"/>
        <w:numPr>
          <w:ilvl w:val="0"/>
          <w:numId w:val="2"/>
        </w:numPr>
        <w:rPr>
          <w:rFonts w:ascii="Georgia" w:hAnsi="Georgia"/>
          <w:sz w:val="24"/>
          <w:szCs w:val="24"/>
        </w:rPr>
      </w:pPr>
      <w:r w:rsidRPr="009B7E12">
        <w:rPr>
          <w:rFonts w:ascii="Georgia" w:hAnsi="Georgia"/>
          <w:sz w:val="24"/>
          <w:szCs w:val="24"/>
        </w:rPr>
        <w:t>Chan</w:t>
      </w:r>
      <w:r w:rsidR="009B7E12" w:rsidRPr="009B7E12">
        <w:rPr>
          <w:rFonts w:ascii="Georgia" w:hAnsi="Georgia"/>
          <w:sz w:val="24"/>
          <w:szCs w:val="24"/>
        </w:rPr>
        <w:t>g</w:t>
      </w:r>
      <w:r w:rsidRPr="009B7E12">
        <w:rPr>
          <w:rFonts w:ascii="Georgia" w:hAnsi="Georgia"/>
          <w:sz w:val="24"/>
          <w:szCs w:val="24"/>
        </w:rPr>
        <w:t>ing the subject</w:t>
      </w:r>
    </w:p>
    <w:p w:rsidR="00E636CA" w:rsidRPr="009B7E12" w:rsidRDefault="00E636CA" w:rsidP="00E636CA">
      <w:pPr>
        <w:pStyle w:val="ListParagraph"/>
        <w:numPr>
          <w:ilvl w:val="0"/>
          <w:numId w:val="2"/>
        </w:numPr>
        <w:rPr>
          <w:rFonts w:ascii="Georgia" w:hAnsi="Georgia"/>
          <w:sz w:val="24"/>
          <w:szCs w:val="24"/>
        </w:rPr>
      </w:pPr>
      <w:r w:rsidRPr="009B7E12">
        <w:rPr>
          <w:rFonts w:ascii="Georgia" w:hAnsi="Georgia"/>
          <w:sz w:val="24"/>
          <w:szCs w:val="24"/>
        </w:rPr>
        <w:t>Refocusing a conversation to the positive</w:t>
      </w:r>
    </w:p>
    <w:p w:rsidR="00E636CA" w:rsidRPr="009B7E12" w:rsidRDefault="00E636CA" w:rsidP="00E636CA">
      <w:pPr>
        <w:pStyle w:val="ListParagraph"/>
        <w:numPr>
          <w:ilvl w:val="0"/>
          <w:numId w:val="2"/>
        </w:numPr>
        <w:rPr>
          <w:rFonts w:ascii="Georgia" w:hAnsi="Georgia"/>
          <w:sz w:val="24"/>
          <w:szCs w:val="24"/>
        </w:rPr>
      </w:pPr>
      <w:r w:rsidRPr="009B7E12">
        <w:rPr>
          <w:rFonts w:ascii="Georgia" w:hAnsi="Georgia"/>
          <w:sz w:val="24"/>
          <w:szCs w:val="24"/>
        </w:rPr>
        <w:t>Controlling reactive responses and emotions</w:t>
      </w:r>
    </w:p>
    <w:p w:rsidR="00E636CA" w:rsidRPr="009B7E12" w:rsidRDefault="00E636CA" w:rsidP="00E636CA">
      <w:pPr>
        <w:rPr>
          <w:rFonts w:ascii="Georgia" w:hAnsi="Georgia"/>
          <w:b/>
          <w:i/>
          <w:sz w:val="28"/>
          <w:szCs w:val="28"/>
        </w:rPr>
      </w:pPr>
      <w:r w:rsidRPr="009B7E12">
        <w:rPr>
          <w:rFonts w:ascii="Georgia" w:hAnsi="Georgia"/>
          <w:b/>
          <w:i/>
          <w:sz w:val="28"/>
          <w:szCs w:val="28"/>
        </w:rPr>
        <w:t>Step Three – Describe the importance of considering an appropriate time and place for resolving a conflict including</w:t>
      </w:r>
    </w:p>
    <w:p w:rsidR="00E636CA" w:rsidRPr="009B7E12" w:rsidRDefault="00E636CA" w:rsidP="00E636CA">
      <w:pPr>
        <w:pStyle w:val="ListParagraph"/>
        <w:numPr>
          <w:ilvl w:val="0"/>
          <w:numId w:val="3"/>
        </w:numPr>
        <w:rPr>
          <w:rFonts w:ascii="Georgia" w:hAnsi="Georgia"/>
          <w:sz w:val="24"/>
          <w:szCs w:val="24"/>
        </w:rPr>
      </w:pPr>
      <w:r w:rsidRPr="009B7E12">
        <w:rPr>
          <w:rFonts w:ascii="Georgia" w:hAnsi="Georgia"/>
          <w:sz w:val="24"/>
          <w:szCs w:val="24"/>
        </w:rPr>
        <w:t>Limiting distractions</w:t>
      </w:r>
    </w:p>
    <w:p w:rsidR="00E636CA" w:rsidRPr="009B7E12" w:rsidRDefault="00E636CA" w:rsidP="00E636CA">
      <w:pPr>
        <w:pStyle w:val="ListParagraph"/>
        <w:numPr>
          <w:ilvl w:val="0"/>
          <w:numId w:val="3"/>
        </w:numPr>
        <w:rPr>
          <w:rFonts w:ascii="Georgia" w:hAnsi="Georgia"/>
          <w:sz w:val="24"/>
          <w:szCs w:val="24"/>
        </w:rPr>
      </w:pPr>
      <w:r w:rsidRPr="009B7E12">
        <w:rPr>
          <w:rFonts w:ascii="Georgia" w:hAnsi="Georgia"/>
          <w:sz w:val="24"/>
          <w:szCs w:val="24"/>
        </w:rPr>
        <w:t>Allowing enough time</w:t>
      </w:r>
    </w:p>
    <w:p w:rsidR="00E636CA" w:rsidRPr="009B7E12" w:rsidRDefault="009B7E12" w:rsidP="00E636CA">
      <w:pPr>
        <w:pStyle w:val="ListParagraph"/>
        <w:numPr>
          <w:ilvl w:val="0"/>
          <w:numId w:val="3"/>
        </w:numPr>
        <w:rPr>
          <w:rFonts w:ascii="Georgia" w:hAnsi="Georgia"/>
          <w:sz w:val="24"/>
          <w:szCs w:val="24"/>
        </w:rPr>
      </w:pPr>
      <w:r w:rsidRPr="009B7E12">
        <w:rPr>
          <w:rFonts w:ascii="Georgia" w:hAnsi="Georgia"/>
          <w:sz w:val="24"/>
          <w:szCs w:val="24"/>
        </w:rPr>
        <w:t>Meeting physical comfor</w:t>
      </w:r>
      <w:r w:rsidR="00E636CA" w:rsidRPr="009B7E12">
        <w:rPr>
          <w:rFonts w:ascii="Georgia" w:hAnsi="Georgia"/>
          <w:sz w:val="24"/>
          <w:szCs w:val="24"/>
        </w:rPr>
        <w:t>t first</w:t>
      </w:r>
    </w:p>
    <w:p w:rsidR="00E636CA" w:rsidRPr="009B7E12" w:rsidRDefault="00E636CA" w:rsidP="00E636CA">
      <w:pPr>
        <w:pStyle w:val="ListParagraph"/>
        <w:numPr>
          <w:ilvl w:val="0"/>
          <w:numId w:val="3"/>
        </w:numPr>
        <w:rPr>
          <w:rFonts w:ascii="Georgia" w:hAnsi="Georgia"/>
          <w:sz w:val="24"/>
          <w:szCs w:val="24"/>
        </w:rPr>
      </w:pPr>
      <w:r w:rsidRPr="009B7E12">
        <w:rPr>
          <w:rFonts w:ascii="Georgia" w:hAnsi="Georgia"/>
          <w:sz w:val="24"/>
          <w:szCs w:val="24"/>
        </w:rPr>
        <w:t>Consider the need for privacy</w:t>
      </w:r>
    </w:p>
    <w:p w:rsidR="00E636CA" w:rsidRPr="009B7E12" w:rsidRDefault="00E636CA" w:rsidP="00E636CA">
      <w:pPr>
        <w:pStyle w:val="ListParagraph"/>
        <w:numPr>
          <w:ilvl w:val="0"/>
          <w:numId w:val="3"/>
        </w:numPr>
        <w:rPr>
          <w:rFonts w:ascii="Georgia" w:hAnsi="Georgia"/>
          <w:sz w:val="24"/>
          <w:szCs w:val="24"/>
        </w:rPr>
      </w:pPr>
      <w:r w:rsidRPr="009B7E12">
        <w:rPr>
          <w:rFonts w:ascii="Georgia" w:hAnsi="Georgia"/>
          <w:sz w:val="24"/>
          <w:szCs w:val="24"/>
        </w:rPr>
        <w:t>End a meeting by booking another meeting if necessary to effectively resolve the conflict</w:t>
      </w:r>
    </w:p>
    <w:p w:rsidR="009B7E12" w:rsidRDefault="009B7E12">
      <w:pPr>
        <w:rPr>
          <w:rFonts w:ascii="Georgia" w:hAnsi="Georgia"/>
          <w:b/>
          <w:i/>
          <w:sz w:val="28"/>
          <w:szCs w:val="28"/>
        </w:rPr>
      </w:pPr>
      <w:r>
        <w:rPr>
          <w:rFonts w:ascii="Georgia" w:hAnsi="Georgia"/>
          <w:b/>
          <w:i/>
          <w:sz w:val="28"/>
          <w:szCs w:val="28"/>
        </w:rPr>
        <w:br w:type="page"/>
      </w:r>
    </w:p>
    <w:p w:rsidR="00E636CA" w:rsidRPr="009B7E12" w:rsidRDefault="009B7E12" w:rsidP="00E636CA">
      <w:pPr>
        <w:rPr>
          <w:rFonts w:ascii="Georgia" w:hAnsi="Georgia"/>
          <w:b/>
          <w:i/>
          <w:sz w:val="28"/>
          <w:szCs w:val="28"/>
        </w:rPr>
      </w:pPr>
      <w:r w:rsidRPr="009B7E12">
        <w:rPr>
          <w:rFonts w:ascii="Georgia" w:hAnsi="Georgia"/>
          <w:b/>
          <w:i/>
          <w:sz w:val="28"/>
          <w:szCs w:val="28"/>
        </w:rPr>
        <w:lastRenderedPageBreak/>
        <w:t xml:space="preserve">Step Five </w:t>
      </w:r>
      <w:r w:rsidR="00E636CA" w:rsidRPr="009B7E12">
        <w:rPr>
          <w:rFonts w:ascii="Georgia" w:hAnsi="Georgia"/>
          <w:b/>
          <w:i/>
          <w:sz w:val="28"/>
          <w:szCs w:val="28"/>
        </w:rPr>
        <w:t>- demonstrate strategies for communicating successfully to resolve or mange conflicts including;</w:t>
      </w:r>
    </w:p>
    <w:p w:rsidR="00E636CA" w:rsidRPr="009B7E12" w:rsidRDefault="00E636CA" w:rsidP="00E636CA">
      <w:pPr>
        <w:pStyle w:val="ListParagraph"/>
        <w:numPr>
          <w:ilvl w:val="0"/>
          <w:numId w:val="4"/>
        </w:numPr>
        <w:rPr>
          <w:rFonts w:ascii="Georgia" w:hAnsi="Georgia"/>
          <w:sz w:val="24"/>
          <w:szCs w:val="24"/>
        </w:rPr>
      </w:pPr>
      <w:r w:rsidRPr="009B7E12">
        <w:rPr>
          <w:rFonts w:ascii="Georgia" w:hAnsi="Georgia"/>
          <w:sz w:val="24"/>
          <w:szCs w:val="24"/>
        </w:rPr>
        <w:t xml:space="preserve">Clarifying </w:t>
      </w:r>
      <w:r w:rsidR="00DB6A23">
        <w:rPr>
          <w:rFonts w:ascii="Georgia" w:hAnsi="Georgia"/>
          <w:sz w:val="24"/>
          <w:szCs w:val="24"/>
        </w:rPr>
        <w:t>issue first and acknowledging p</w:t>
      </w:r>
      <w:r w:rsidRPr="009B7E12">
        <w:rPr>
          <w:rFonts w:ascii="Georgia" w:hAnsi="Georgia"/>
          <w:sz w:val="24"/>
          <w:szCs w:val="24"/>
        </w:rPr>
        <w:t>ersonal perceptions and biases</w:t>
      </w:r>
    </w:p>
    <w:p w:rsidR="00E636CA" w:rsidRPr="009B7E12" w:rsidRDefault="00E636CA" w:rsidP="00E636CA">
      <w:pPr>
        <w:pStyle w:val="ListParagraph"/>
        <w:numPr>
          <w:ilvl w:val="0"/>
          <w:numId w:val="4"/>
        </w:numPr>
        <w:rPr>
          <w:rFonts w:ascii="Georgia" w:hAnsi="Georgia"/>
          <w:sz w:val="24"/>
          <w:szCs w:val="24"/>
        </w:rPr>
      </w:pPr>
      <w:r w:rsidRPr="009B7E12">
        <w:rPr>
          <w:rFonts w:ascii="Georgia" w:hAnsi="Georgia"/>
          <w:sz w:val="24"/>
          <w:szCs w:val="24"/>
        </w:rPr>
        <w:t>Practising raising the problem, including role-playing with a third party if necessary</w:t>
      </w:r>
    </w:p>
    <w:p w:rsidR="00E636CA" w:rsidRPr="009B7E12" w:rsidRDefault="00E636CA" w:rsidP="00E636CA">
      <w:pPr>
        <w:pStyle w:val="ListParagraph"/>
        <w:numPr>
          <w:ilvl w:val="0"/>
          <w:numId w:val="4"/>
        </w:numPr>
        <w:rPr>
          <w:rFonts w:ascii="Georgia" w:hAnsi="Georgia"/>
          <w:sz w:val="24"/>
          <w:szCs w:val="24"/>
        </w:rPr>
      </w:pPr>
      <w:r w:rsidRPr="009B7E12">
        <w:rPr>
          <w:rFonts w:ascii="Georgia" w:hAnsi="Georgia"/>
          <w:sz w:val="24"/>
          <w:szCs w:val="24"/>
        </w:rPr>
        <w:t>Approaching the other person directly and tactfully to suggest a time and place for a conversation</w:t>
      </w:r>
    </w:p>
    <w:p w:rsidR="009B7E12" w:rsidRPr="009B7E12" w:rsidRDefault="009B7E12" w:rsidP="00E636CA">
      <w:pPr>
        <w:pStyle w:val="ListParagraph"/>
        <w:numPr>
          <w:ilvl w:val="0"/>
          <w:numId w:val="4"/>
        </w:numPr>
        <w:rPr>
          <w:rFonts w:ascii="Georgia" w:hAnsi="Georgia"/>
          <w:sz w:val="24"/>
          <w:szCs w:val="24"/>
        </w:rPr>
      </w:pPr>
      <w:r w:rsidRPr="009B7E12">
        <w:rPr>
          <w:rFonts w:ascii="Georgia" w:hAnsi="Georgia"/>
          <w:sz w:val="24"/>
          <w:szCs w:val="24"/>
        </w:rPr>
        <w:t>Agreeing on a definition of the problem and acknowledging its history</w:t>
      </w:r>
    </w:p>
    <w:p w:rsidR="009B7E12" w:rsidRPr="009B7E12" w:rsidRDefault="009B7E12" w:rsidP="00E636CA">
      <w:pPr>
        <w:pStyle w:val="ListParagraph"/>
        <w:numPr>
          <w:ilvl w:val="0"/>
          <w:numId w:val="4"/>
        </w:numPr>
        <w:rPr>
          <w:rFonts w:ascii="Georgia" w:hAnsi="Georgia"/>
          <w:sz w:val="24"/>
          <w:szCs w:val="24"/>
        </w:rPr>
      </w:pPr>
      <w:r w:rsidRPr="009B7E12">
        <w:rPr>
          <w:rFonts w:ascii="Georgia" w:hAnsi="Georgia"/>
          <w:sz w:val="24"/>
          <w:szCs w:val="24"/>
        </w:rPr>
        <w:t>Acknowledging the opposing points of view politely</w:t>
      </w:r>
    </w:p>
    <w:p w:rsidR="009B7E12" w:rsidRPr="009B7E12" w:rsidRDefault="009B7E12" w:rsidP="00E636CA">
      <w:pPr>
        <w:pStyle w:val="ListParagraph"/>
        <w:numPr>
          <w:ilvl w:val="0"/>
          <w:numId w:val="4"/>
        </w:numPr>
        <w:rPr>
          <w:rFonts w:ascii="Georgia" w:hAnsi="Georgia"/>
          <w:sz w:val="24"/>
          <w:szCs w:val="24"/>
        </w:rPr>
      </w:pPr>
      <w:r w:rsidRPr="009B7E12">
        <w:rPr>
          <w:rFonts w:ascii="Georgia" w:hAnsi="Georgia"/>
          <w:sz w:val="24"/>
          <w:szCs w:val="24"/>
        </w:rPr>
        <w:t>Setting limits that both parties agree to keep regarding topics and personal attacks</w:t>
      </w:r>
    </w:p>
    <w:p w:rsidR="009B7E12" w:rsidRPr="009B7E12" w:rsidRDefault="009B7E12" w:rsidP="00E636CA">
      <w:pPr>
        <w:pStyle w:val="ListParagraph"/>
        <w:numPr>
          <w:ilvl w:val="0"/>
          <w:numId w:val="4"/>
        </w:numPr>
        <w:rPr>
          <w:rFonts w:ascii="Georgia" w:hAnsi="Georgia"/>
          <w:sz w:val="24"/>
          <w:szCs w:val="24"/>
        </w:rPr>
      </w:pPr>
      <w:r w:rsidRPr="009B7E12">
        <w:rPr>
          <w:rFonts w:ascii="Georgia" w:hAnsi="Georgia"/>
          <w:sz w:val="24"/>
          <w:szCs w:val="24"/>
        </w:rPr>
        <w:t>Focusing on the problem or conflict, not the person or emotions</w:t>
      </w:r>
    </w:p>
    <w:p w:rsidR="009B7E12" w:rsidRPr="009B7E12" w:rsidRDefault="009B7E12" w:rsidP="00E636CA">
      <w:pPr>
        <w:pStyle w:val="ListParagraph"/>
        <w:numPr>
          <w:ilvl w:val="0"/>
          <w:numId w:val="4"/>
        </w:numPr>
        <w:rPr>
          <w:rFonts w:ascii="Georgia" w:hAnsi="Georgia"/>
          <w:sz w:val="24"/>
          <w:szCs w:val="24"/>
        </w:rPr>
      </w:pPr>
      <w:r w:rsidRPr="009B7E12">
        <w:rPr>
          <w:rFonts w:ascii="Georgia" w:hAnsi="Georgia"/>
          <w:sz w:val="24"/>
          <w:szCs w:val="24"/>
        </w:rPr>
        <w:t>Making points, not speeches and describing examples</w:t>
      </w:r>
    </w:p>
    <w:p w:rsidR="009B7E12" w:rsidRPr="009B7E12" w:rsidRDefault="009B7E12" w:rsidP="00E636CA">
      <w:pPr>
        <w:pStyle w:val="ListParagraph"/>
        <w:numPr>
          <w:ilvl w:val="0"/>
          <w:numId w:val="4"/>
        </w:numPr>
        <w:rPr>
          <w:rFonts w:ascii="Georgia" w:hAnsi="Georgia"/>
          <w:sz w:val="24"/>
          <w:szCs w:val="24"/>
        </w:rPr>
      </w:pPr>
      <w:r w:rsidRPr="009B7E12">
        <w:rPr>
          <w:rFonts w:ascii="Georgia" w:hAnsi="Georgia"/>
          <w:sz w:val="24"/>
          <w:szCs w:val="24"/>
        </w:rPr>
        <w:t>Explaining the impact of conflict on feelings and well-being</w:t>
      </w:r>
    </w:p>
    <w:p w:rsidR="009B7E12" w:rsidRPr="009B7E12" w:rsidRDefault="009B7E12" w:rsidP="00E636CA">
      <w:pPr>
        <w:pStyle w:val="ListParagraph"/>
        <w:numPr>
          <w:ilvl w:val="0"/>
          <w:numId w:val="4"/>
        </w:numPr>
        <w:rPr>
          <w:rFonts w:ascii="Georgia" w:hAnsi="Georgia"/>
          <w:sz w:val="24"/>
          <w:szCs w:val="24"/>
        </w:rPr>
      </w:pPr>
      <w:r w:rsidRPr="009B7E12">
        <w:rPr>
          <w:rFonts w:ascii="Georgia" w:hAnsi="Georgia"/>
          <w:sz w:val="24"/>
          <w:szCs w:val="24"/>
        </w:rPr>
        <w:t>Acknowledging the responsibility for role in the conflict</w:t>
      </w:r>
    </w:p>
    <w:p w:rsidR="009B7E12" w:rsidRPr="009B7E12" w:rsidRDefault="009B7E12" w:rsidP="00E636CA">
      <w:pPr>
        <w:pStyle w:val="ListParagraph"/>
        <w:numPr>
          <w:ilvl w:val="0"/>
          <w:numId w:val="4"/>
        </w:numPr>
        <w:rPr>
          <w:rFonts w:ascii="Georgia" w:hAnsi="Georgia"/>
          <w:sz w:val="24"/>
          <w:szCs w:val="24"/>
        </w:rPr>
      </w:pPr>
      <w:r w:rsidRPr="009B7E12">
        <w:rPr>
          <w:rFonts w:ascii="Georgia" w:hAnsi="Georgia"/>
          <w:sz w:val="24"/>
          <w:szCs w:val="24"/>
        </w:rPr>
        <w:t>Listening without interrupting</w:t>
      </w:r>
    </w:p>
    <w:p w:rsidR="009B7E12" w:rsidRPr="009B7E12" w:rsidRDefault="009B7E12" w:rsidP="00E636CA">
      <w:pPr>
        <w:pStyle w:val="ListParagraph"/>
        <w:numPr>
          <w:ilvl w:val="0"/>
          <w:numId w:val="4"/>
        </w:numPr>
        <w:rPr>
          <w:rFonts w:ascii="Georgia" w:hAnsi="Georgia"/>
          <w:sz w:val="24"/>
          <w:szCs w:val="24"/>
        </w:rPr>
      </w:pPr>
      <w:r w:rsidRPr="009B7E12">
        <w:rPr>
          <w:rFonts w:ascii="Georgia" w:hAnsi="Georgia"/>
          <w:sz w:val="24"/>
          <w:szCs w:val="24"/>
        </w:rPr>
        <w:t>Identifying common ground</w:t>
      </w:r>
    </w:p>
    <w:p w:rsidR="009B7E12" w:rsidRPr="009B7E12" w:rsidRDefault="009B7E12" w:rsidP="00E636CA">
      <w:pPr>
        <w:pStyle w:val="ListParagraph"/>
        <w:numPr>
          <w:ilvl w:val="0"/>
          <w:numId w:val="4"/>
        </w:numPr>
        <w:rPr>
          <w:rFonts w:ascii="Georgia" w:hAnsi="Georgia"/>
          <w:sz w:val="24"/>
          <w:szCs w:val="24"/>
        </w:rPr>
      </w:pPr>
      <w:r w:rsidRPr="009B7E12">
        <w:rPr>
          <w:rFonts w:ascii="Georgia" w:hAnsi="Georgia"/>
          <w:sz w:val="24"/>
          <w:szCs w:val="24"/>
        </w:rPr>
        <w:t>Exploring strategies to resolve the conflict through negotiation and compromise</w:t>
      </w:r>
    </w:p>
    <w:p w:rsidR="009B7E12" w:rsidRPr="009B7E12" w:rsidRDefault="009B7E12" w:rsidP="00E636CA">
      <w:pPr>
        <w:pStyle w:val="ListParagraph"/>
        <w:numPr>
          <w:ilvl w:val="0"/>
          <w:numId w:val="4"/>
        </w:numPr>
        <w:rPr>
          <w:rFonts w:ascii="Georgia" w:hAnsi="Georgia"/>
          <w:sz w:val="24"/>
          <w:szCs w:val="24"/>
        </w:rPr>
      </w:pPr>
      <w:r w:rsidRPr="009B7E12">
        <w:rPr>
          <w:rFonts w:ascii="Georgia" w:hAnsi="Georgia"/>
          <w:sz w:val="24"/>
          <w:szCs w:val="24"/>
        </w:rPr>
        <w:t>Agreeing on a solution to implement and establishing expectations clearly</w:t>
      </w:r>
    </w:p>
    <w:p w:rsidR="009B7E12" w:rsidRPr="009B7E12" w:rsidRDefault="00DB6A23" w:rsidP="00E636CA">
      <w:pPr>
        <w:pStyle w:val="ListParagraph"/>
        <w:numPr>
          <w:ilvl w:val="0"/>
          <w:numId w:val="4"/>
        </w:numPr>
        <w:rPr>
          <w:rFonts w:ascii="Georgia" w:hAnsi="Georgia"/>
          <w:sz w:val="24"/>
          <w:szCs w:val="24"/>
        </w:rPr>
      </w:pPr>
      <w:r>
        <w:rPr>
          <w:rFonts w:ascii="Georgia" w:hAnsi="Georgia"/>
          <w:sz w:val="24"/>
          <w:szCs w:val="24"/>
        </w:rPr>
        <w:t>Adapting SMA</w:t>
      </w:r>
      <w:r w:rsidR="009B7E12" w:rsidRPr="009B7E12">
        <w:rPr>
          <w:rFonts w:ascii="Georgia" w:hAnsi="Georgia"/>
          <w:sz w:val="24"/>
          <w:szCs w:val="24"/>
        </w:rPr>
        <w:t>RT goal setting</w:t>
      </w:r>
    </w:p>
    <w:p w:rsidR="009B7E12" w:rsidRPr="009B7E12" w:rsidRDefault="009B7E12" w:rsidP="00E636CA">
      <w:pPr>
        <w:pStyle w:val="ListParagraph"/>
        <w:numPr>
          <w:ilvl w:val="0"/>
          <w:numId w:val="4"/>
        </w:numPr>
        <w:rPr>
          <w:rFonts w:ascii="Georgia" w:hAnsi="Georgia"/>
          <w:sz w:val="24"/>
          <w:szCs w:val="24"/>
        </w:rPr>
      </w:pPr>
      <w:r w:rsidRPr="009B7E12">
        <w:rPr>
          <w:rFonts w:ascii="Georgia" w:hAnsi="Georgia"/>
          <w:sz w:val="24"/>
          <w:szCs w:val="24"/>
        </w:rPr>
        <w:t>Implementing the solution</w:t>
      </w:r>
    </w:p>
    <w:p w:rsidR="009B7E12" w:rsidRPr="009B7E12" w:rsidRDefault="009B7E12" w:rsidP="00E636CA">
      <w:pPr>
        <w:pStyle w:val="ListParagraph"/>
        <w:numPr>
          <w:ilvl w:val="0"/>
          <w:numId w:val="4"/>
        </w:numPr>
        <w:rPr>
          <w:rFonts w:ascii="Georgia" w:hAnsi="Georgia"/>
          <w:sz w:val="24"/>
          <w:szCs w:val="24"/>
        </w:rPr>
      </w:pPr>
      <w:r w:rsidRPr="009B7E12">
        <w:rPr>
          <w:rFonts w:ascii="Georgia" w:hAnsi="Georgia"/>
          <w:sz w:val="24"/>
          <w:szCs w:val="24"/>
        </w:rPr>
        <w:t>Evaluation the plan to resolve the conflict</w:t>
      </w:r>
    </w:p>
    <w:p w:rsidR="009B7E12" w:rsidRPr="009B7E12" w:rsidRDefault="009B7E12" w:rsidP="00E636CA">
      <w:pPr>
        <w:pStyle w:val="ListParagraph"/>
        <w:numPr>
          <w:ilvl w:val="0"/>
          <w:numId w:val="4"/>
        </w:numPr>
        <w:rPr>
          <w:rFonts w:ascii="Georgia" w:hAnsi="Georgia"/>
          <w:sz w:val="24"/>
          <w:szCs w:val="24"/>
        </w:rPr>
      </w:pPr>
      <w:r w:rsidRPr="009B7E12">
        <w:rPr>
          <w:rFonts w:ascii="Georgia" w:hAnsi="Georgia"/>
          <w:sz w:val="24"/>
          <w:szCs w:val="24"/>
        </w:rPr>
        <w:t>Modifying the plan based on evaluation</w:t>
      </w:r>
    </w:p>
    <w:sectPr w:rsidR="009B7E12" w:rsidRPr="009B7E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87FAB"/>
    <w:multiLevelType w:val="hybridMultilevel"/>
    <w:tmpl w:val="FD2E9912"/>
    <w:lvl w:ilvl="0" w:tplc="83BE980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4FD60F88"/>
    <w:multiLevelType w:val="hybridMultilevel"/>
    <w:tmpl w:val="A5C61C60"/>
    <w:lvl w:ilvl="0" w:tplc="8DD4935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5B7B47B7"/>
    <w:multiLevelType w:val="hybridMultilevel"/>
    <w:tmpl w:val="5EDA36E4"/>
    <w:lvl w:ilvl="0" w:tplc="9F14399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671975E9"/>
    <w:multiLevelType w:val="hybridMultilevel"/>
    <w:tmpl w:val="1346CCAC"/>
    <w:lvl w:ilvl="0" w:tplc="899212F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6CA"/>
    <w:rsid w:val="009B7E12"/>
    <w:rsid w:val="00A34B75"/>
    <w:rsid w:val="00AA5CCC"/>
    <w:rsid w:val="00DB6A23"/>
    <w:rsid w:val="00E636CA"/>
    <w:rsid w:val="00F360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6CA"/>
    <w:pPr>
      <w:ind w:left="720"/>
      <w:contextualSpacing/>
    </w:pPr>
  </w:style>
  <w:style w:type="paragraph" w:styleId="BalloonText">
    <w:name w:val="Balloon Text"/>
    <w:basedOn w:val="Normal"/>
    <w:link w:val="BalloonTextChar"/>
    <w:uiPriority w:val="99"/>
    <w:semiHidden/>
    <w:unhideWhenUsed/>
    <w:rsid w:val="00AA5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C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6CA"/>
    <w:pPr>
      <w:ind w:left="720"/>
      <w:contextualSpacing/>
    </w:pPr>
  </w:style>
  <w:style w:type="paragraph" w:styleId="BalloonText">
    <w:name w:val="Balloon Text"/>
    <w:basedOn w:val="Normal"/>
    <w:link w:val="BalloonTextChar"/>
    <w:uiPriority w:val="99"/>
    <w:semiHidden/>
    <w:unhideWhenUsed/>
    <w:rsid w:val="00AA5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C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sten.collison\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CF2ECA80-1E03-4395-93DA-FC0485AD99FA}">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28</TotalTime>
  <Pages>3</Pages>
  <Words>380</Words>
  <Characters>2171</Characters>
  <Application>Microsoft Office Word</Application>
  <DocSecurity>0</DocSecurity>
  <Lines>18</Lines>
  <Paragraphs>5</Paragraphs>
  <ScaleCrop>false</ScaleCrop>
  <Company>WRSD</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Collison, Kirsten</dc:creator>
  <cp:lastModifiedBy>Collison, Kirsten</cp:lastModifiedBy>
  <cp:revision>5</cp:revision>
  <cp:lastPrinted>2013-01-21T22:08:00Z</cp:lastPrinted>
  <dcterms:created xsi:type="dcterms:W3CDTF">2013-01-10T16:37:00Z</dcterms:created>
  <dcterms:modified xsi:type="dcterms:W3CDTF">2013-01-21T22:18:00Z</dcterms:modified>
</cp:coreProperties>
</file>