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E" w:rsidRPr="00D06143" w:rsidRDefault="00D06143" w:rsidP="00D06143">
      <w:pPr>
        <w:jc w:val="center"/>
        <w:rPr>
          <w:rFonts w:ascii="Comic Sans MS" w:hAnsi="Comic Sans MS"/>
          <w:b/>
          <w:sz w:val="32"/>
          <w:szCs w:val="24"/>
        </w:rPr>
      </w:pPr>
      <w:r w:rsidRPr="00D06143">
        <w:rPr>
          <w:rFonts w:ascii="Comic Sans MS" w:hAnsi="Comic Sans MS"/>
          <w:b/>
          <w:sz w:val="32"/>
          <w:szCs w:val="24"/>
          <w:u w:val="single"/>
        </w:rPr>
        <w:t>Othello</w:t>
      </w:r>
      <w:r w:rsidRPr="00D06143">
        <w:rPr>
          <w:rFonts w:ascii="Comic Sans MS" w:hAnsi="Comic Sans MS"/>
          <w:b/>
          <w:sz w:val="32"/>
          <w:szCs w:val="24"/>
        </w:rPr>
        <w:t xml:space="preserve"> – A play about Passion</w:t>
      </w:r>
    </w:p>
    <w:p w:rsidR="00D06143" w:rsidRPr="00D06143" w:rsidRDefault="00D06143">
      <w:pPr>
        <w:rPr>
          <w:rFonts w:ascii="Comic Sans MS" w:hAnsi="Comic Sans MS"/>
          <w:sz w:val="24"/>
          <w:szCs w:val="24"/>
        </w:rPr>
      </w:pPr>
      <w:r w:rsidRPr="00D06143">
        <w:rPr>
          <w:rFonts w:ascii="Comic Sans MS" w:hAnsi="Comic Sans MS"/>
          <w:sz w:val="24"/>
          <w:szCs w:val="24"/>
          <w:u w:val="single"/>
        </w:rPr>
        <w:t>Othello</w:t>
      </w:r>
      <w:r w:rsidRPr="00D06143">
        <w:rPr>
          <w:rFonts w:ascii="Comic Sans MS" w:hAnsi="Comic Sans MS"/>
          <w:sz w:val="24"/>
          <w:szCs w:val="24"/>
        </w:rPr>
        <w:t xml:space="preserve"> begins with conflict and drama.  It is a play about passion…take a moment to look back at the handout on passions given to you at the beginning of this unit.  Passion isn’t always about love. </w:t>
      </w:r>
      <w:r w:rsidR="00D44A60">
        <w:rPr>
          <w:rFonts w:ascii="Comic Sans MS" w:hAnsi="Comic Sans MS"/>
          <w:sz w:val="24"/>
          <w:szCs w:val="24"/>
        </w:rPr>
        <w:t xml:space="preserve"> It can be defined as “a strong and barely controllable emotion”. </w:t>
      </w:r>
      <w:r w:rsidRPr="00D06143">
        <w:rPr>
          <w:rFonts w:ascii="Comic Sans MS" w:hAnsi="Comic Sans MS"/>
          <w:sz w:val="24"/>
          <w:szCs w:val="24"/>
        </w:rPr>
        <w:t xml:space="preserve"> In the space provided below, consider each of the characters and their passions.  We will continue to trace these as the story progresses.</w:t>
      </w:r>
      <w:r>
        <w:rPr>
          <w:rFonts w:ascii="Comic Sans MS" w:hAnsi="Comic Sans MS"/>
          <w:sz w:val="24"/>
          <w:szCs w:val="24"/>
        </w:rPr>
        <w:t xml:space="preserve"> (*note: I filled one in for Iago to help)</w:t>
      </w:r>
    </w:p>
    <w:p w:rsidR="00D06143" w:rsidRPr="00D06143" w:rsidRDefault="00D0614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2279"/>
        <w:gridCol w:w="4110"/>
        <w:gridCol w:w="4678"/>
      </w:tblGrid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Character</w:t>
            </w:r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Passions</w:t>
            </w:r>
          </w:p>
        </w:tc>
        <w:tc>
          <w:tcPr>
            <w:tcW w:w="4110" w:type="dxa"/>
          </w:tcPr>
          <w:p w:rsidR="00D06143" w:rsidRPr="00D06143" w:rsidRDefault="00D06143" w:rsidP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Ex</w:t>
            </w:r>
            <w:r>
              <w:rPr>
                <w:rFonts w:ascii="Comic Sans MS" w:hAnsi="Comic Sans MS"/>
                <w:sz w:val="24"/>
                <w:szCs w:val="24"/>
              </w:rPr>
              <w:t>planation</w:t>
            </w:r>
          </w:p>
        </w:tc>
        <w:tc>
          <w:tcPr>
            <w:tcW w:w="4678" w:type="dxa"/>
          </w:tcPr>
          <w:p w:rsidR="00D06143" w:rsidRPr="00D06143" w:rsidRDefault="00D06143" w:rsidP="00D061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Results</w:t>
            </w:r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Othello</w:t>
            </w:r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Desdemona</w:t>
            </w:r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t>Iago</w:t>
            </w:r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16"/>
                <w:szCs w:val="16"/>
              </w:rPr>
            </w:pPr>
            <w:r w:rsidRPr="00D06143">
              <w:rPr>
                <w:rFonts w:ascii="Comic Sans MS" w:hAnsi="Comic Sans MS"/>
                <w:sz w:val="16"/>
                <w:szCs w:val="16"/>
              </w:rPr>
              <w:t>He aspires to become a Lieutenant – to find respect</w:t>
            </w:r>
            <w:r w:rsidRPr="00D06143">
              <w:rPr>
                <w:rFonts w:ascii="Comic Sans MS" w:hAnsi="Comic Sans MS"/>
                <w:sz w:val="16"/>
                <w:szCs w:val="16"/>
              </w:rPr>
              <w:t>(including Othello’s)</w:t>
            </w:r>
            <w:r w:rsidRPr="00D06143">
              <w:rPr>
                <w:rFonts w:ascii="Comic Sans MS" w:hAnsi="Comic Sans MS"/>
                <w:sz w:val="16"/>
                <w:szCs w:val="16"/>
              </w:rPr>
              <w:t xml:space="preserve"> in the society he lives in </w:t>
            </w: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2805" w:rsidRDefault="00C728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4A60" w:rsidRPr="00C72805" w:rsidRDefault="00D44A60">
            <w:pPr>
              <w:rPr>
                <w:rFonts w:ascii="Comic Sans MS" w:hAnsi="Comic Sans MS"/>
                <w:sz w:val="16"/>
                <w:szCs w:val="16"/>
              </w:rPr>
            </w:pPr>
            <w:r w:rsidRPr="00C72805">
              <w:rPr>
                <w:rFonts w:ascii="Comic Sans MS" w:hAnsi="Comic Sans MS"/>
                <w:sz w:val="16"/>
                <w:szCs w:val="16"/>
              </w:rPr>
              <w:t>Iago is an extremely Jealous person</w:t>
            </w: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Default="00D061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From the beginning his passionate hatred for Othello is apparent “I hate the Moor” and this comes from being turned down for a position as lieutenant.  He is desperately seeking validation from Othello and the other senators for the work that he has done.</w:t>
            </w:r>
          </w:p>
          <w:p w:rsidR="00D44A60" w:rsidRDefault="00D44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4A60" w:rsidRPr="00D06143" w:rsidRDefault="00D44A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Iago admits to believing that Othello slept with his wife Emilia.  He doesn’t know this but says that he will “act as if for surety”.</w:t>
            </w:r>
          </w:p>
        </w:tc>
        <w:tc>
          <w:tcPr>
            <w:tcW w:w="4678" w:type="dxa"/>
          </w:tcPr>
          <w:p w:rsidR="00D06143" w:rsidRDefault="00D061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passion leads Iago to want to gain revenge on Othello by pretending to serve him while he really intends to serve himself.</w:t>
            </w: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2805" w:rsidRDefault="00C728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Again, this passion leads Iago to plot revenge against Othello.  No meaningful relationships can enter his life because he is constantly pretending.</w:t>
            </w:r>
            <w:bookmarkStart w:id="0" w:name="_GoBack"/>
            <w:bookmarkEnd w:id="0"/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r w:rsidRPr="00D06143">
              <w:rPr>
                <w:rFonts w:ascii="Comic Sans MS" w:hAnsi="Comic Sans MS"/>
                <w:sz w:val="24"/>
                <w:szCs w:val="24"/>
              </w:rPr>
              <w:lastRenderedPageBreak/>
              <w:t>Roderigo</w:t>
            </w:r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06143">
              <w:rPr>
                <w:rFonts w:ascii="Comic Sans MS" w:hAnsi="Comic Sans MS"/>
                <w:sz w:val="24"/>
                <w:szCs w:val="24"/>
              </w:rPr>
              <w:t>Cassio</w:t>
            </w:r>
            <w:proofErr w:type="spellEnd"/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143" w:rsidRPr="00D06143" w:rsidTr="00D06143">
        <w:tc>
          <w:tcPr>
            <w:tcW w:w="1544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06143">
              <w:rPr>
                <w:rFonts w:ascii="Comic Sans MS" w:hAnsi="Comic Sans MS"/>
                <w:sz w:val="24"/>
                <w:szCs w:val="24"/>
              </w:rPr>
              <w:t>Brabantio</w:t>
            </w:r>
            <w:proofErr w:type="spellEnd"/>
          </w:p>
        </w:tc>
        <w:tc>
          <w:tcPr>
            <w:tcW w:w="2279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6143" w:rsidRPr="00D06143" w:rsidRDefault="00D061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6143" w:rsidRDefault="00D06143"/>
    <w:sectPr w:rsidR="00D06143" w:rsidSect="00D061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3"/>
    <w:rsid w:val="0004631F"/>
    <w:rsid w:val="00C72805"/>
    <w:rsid w:val="00D06143"/>
    <w:rsid w:val="00D44A60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A643-CA3B-48B7-8AC4-C57FA23D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2</cp:revision>
  <dcterms:created xsi:type="dcterms:W3CDTF">2014-10-29T11:00:00Z</dcterms:created>
  <dcterms:modified xsi:type="dcterms:W3CDTF">2014-10-29T11:21:00Z</dcterms:modified>
</cp:coreProperties>
</file>